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A413C" w14:textId="77777777" w:rsidR="005D144D" w:rsidRPr="005D144D" w:rsidRDefault="005D144D" w:rsidP="005D144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BY" w:eastAsia="ru-BY"/>
        </w:rPr>
      </w:pPr>
      <w:r w:rsidRPr="005D14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BY" w:eastAsia="ru-BY"/>
        </w:rPr>
        <w:t xml:space="preserve">Выдержка из постановления № 16 </w:t>
      </w:r>
    </w:p>
    <w:p w14:paraId="63336113" w14:textId="77777777" w:rsidR="005D144D" w:rsidRPr="005D144D" w:rsidRDefault="005D144D" w:rsidP="005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  <w:r w:rsidRPr="005D144D"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  <w:t xml:space="preserve">Выдержка из постановления Министерства по налогам и сборам Республики Беларусь от 29.04.2016 № 16 "О некоторых вопросах исчисления налогов, сборов (пошлин), пеней, штрафов в связи с деноминацией официальной денежной единицы Республики Беларусь и о внесении изменений и дополнений в некоторые постановления Министерства по налогам и сборам Республики Беларусь" </w:t>
      </w:r>
    </w:p>
    <w:p w14:paraId="45200F36" w14:textId="77777777" w:rsidR="005D144D" w:rsidRPr="005D144D" w:rsidRDefault="005D144D" w:rsidP="005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</w:p>
    <w:p w14:paraId="79F46760" w14:textId="77777777" w:rsidR="005D144D" w:rsidRPr="005D144D" w:rsidRDefault="005D144D" w:rsidP="005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  <w:r w:rsidRPr="005D144D"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  <w:t xml:space="preserve">«1. Установить, что: </w:t>
      </w:r>
    </w:p>
    <w:p w14:paraId="302EC922" w14:textId="77777777" w:rsidR="005D144D" w:rsidRPr="005D144D" w:rsidRDefault="005D144D" w:rsidP="005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  <w:r w:rsidRPr="005D144D"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  <w:t xml:space="preserve">1.1. плательщиками налогов, сборов (пошлин) (далее - плательщики) показатели отражаются в белорусских рублях: </w:t>
      </w:r>
    </w:p>
    <w:p w14:paraId="0DE6EF8D" w14:textId="77777777" w:rsidR="005D144D" w:rsidRPr="005D144D" w:rsidRDefault="005D144D" w:rsidP="005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  <w:r w:rsidRPr="005D144D"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  <w:t xml:space="preserve">…… </w:t>
      </w:r>
    </w:p>
    <w:p w14:paraId="6F80B1A9" w14:textId="77777777" w:rsidR="005D144D" w:rsidRPr="005D144D" w:rsidRDefault="005D144D" w:rsidP="005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  <w:r w:rsidRPr="005D144D">
        <w:rPr>
          <w:rFonts w:ascii="Times New Roman" w:eastAsia="Times New Roman" w:hAnsi="Times New Roman" w:cs="Times New Roman"/>
          <w:b/>
          <w:bCs/>
          <w:sz w:val="28"/>
          <w:szCs w:val="28"/>
          <w:lang w:val="ru-BY" w:eastAsia="ru-BY"/>
        </w:rPr>
        <w:t>1.1.2. в денежных знаках образца 2009 года (далее - деноминированные денежные единицы):</w:t>
      </w:r>
      <w:r w:rsidRPr="005D144D"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  <w:t xml:space="preserve"> </w:t>
      </w:r>
    </w:p>
    <w:p w14:paraId="372C9E80" w14:textId="77777777" w:rsidR="005D144D" w:rsidRPr="005D144D" w:rsidRDefault="005D144D" w:rsidP="005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  <w:r w:rsidRPr="005D144D"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  <w:t xml:space="preserve">в налоговых декларациях (расчетах) по налогам, сборам с внесенными изменениями и дополнениями за налоговые (отчетные) периоды с января по июнь 2016 года включительно, которые представляются с 1 июля 2016 г.; </w:t>
      </w:r>
    </w:p>
    <w:p w14:paraId="45C962F3" w14:textId="77777777" w:rsidR="005D144D" w:rsidRPr="005D144D" w:rsidRDefault="005D144D" w:rsidP="005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  <w:r w:rsidRPr="005D144D"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  <w:t xml:space="preserve">в налоговой декларации (расчете) по единому налогу с индивидуальных предпринимателей и иных физических лиц за июль 2016 года или за III квартал 2016 года с внесенными изменениями и дополнениями, которая представляется с 1 июля 2016 г.; </w:t>
      </w:r>
    </w:p>
    <w:p w14:paraId="5467D7DF" w14:textId="7F4945C4" w:rsidR="003C2255" w:rsidRPr="005D144D" w:rsidRDefault="005D144D" w:rsidP="005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BY"/>
        </w:rPr>
      </w:pPr>
      <w:r w:rsidRPr="005D144D"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  <w:t>в иных случаях, не указанных в подпункте 1.1.1 настоящего пункта;»</w:t>
      </w:r>
      <w:r w:rsidRPr="005D144D">
        <w:rPr>
          <w:rFonts w:ascii="Times New Roman" w:eastAsia="Times New Roman" w:hAnsi="Times New Roman" w:cs="Times New Roman"/>
          <w:sz w:val="28"/>
          <w:szCs w:val="28"/>
          <w:lang w:val="ru-RU" w:eastAsia="ru-BY"/>
        </w:rPr>
        <w:t>.</w:t>
      </w:r>
    </w:p>
    <w:sectPr w:rsidR="003C2255" w:rsidRPr="005D1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2AC"/>
    <w:rsid w:val="003C2255"/>
    <w:rsid w:val="005D144D"/>
    <w:rsid w:val="00D1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C8ACD"/>
  <w15:chartTrackingRefBased/>
  <w15:docId w15:val="{86D5B3BD-FFE7-4198-94C2-3482C106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14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BY" w:eastAsia="ru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44D"/>
    <w:rPr>
      <w:rFonts w:ascii="Times New Roman" w:eastAsia="Times New Roman" w:hAnsi="Times New Roman" w:cs="Times New Roman"/>
      <w:b/>
      <w:bCs/>
      <w:kern w:val="36"/>
      <w:sz w:val="48"/>
      <w:szCs w:val="48"/>
      <w:lang w:val="ru-BY" w:eastAsia="ru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5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2022-03-12T06:34:00Z</dcterms:created>
  <dcterms:modified xsi:type="dcterms:W3CDTF">2022-03-12T06:35:00Z</dcterms:modified>
</cp:coreProperties>
</file>